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EB7" w:rsidRPr="00E468BF" w:rsidRDefault="00BD7EB7" w:rsidP="00BD7EB7">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Archivalische Quellen in der Schule</w:t>
      </w:r>
    </w:p>
    <w:p w:rsidR="00BD7EB7" w:rsidRPr="00E468BF" w:rsidRDefault="00BD7EB7" w:rsidP="00BD7EB7">
      <w:pPr>
        <w:spacing w:after="0" w:line="240" w:lineRule="auto"/>
        <w:jc w:val="both"/>
        <w:rPr>
          <w:rFonts w:ascii="Verdana" w:eastAsia="Times New Roman" w:hAnsi="Verdana" w:cs="Arial"/>
          <w:b/>
          <w:sz w:val="32"/>
          <w:szCs w:val="32"/>
        </w:rPr>
      </w:pPr>
    </w:p>
    <w:p w:rsidR="00BD7EB7" w:rsidRDefault="00BD7EB7" w:rsidP="00BD7EB7">
      <w:pPr>
        <w:spacing w:after="0" w:line="240" w:lineRule="auto"/>
        <w:jc w:val="both"/>
        <w:rPr>
          <w:rFonts w:ascii="Verdana" w:eastAsia="Times New Roman" w:hAnsi="Verdana" w:cs="Arial"/>
          <w:b/>
          <w:sz w:val="32"/>
          <w:szCs w:val="32"/>
        </w:rPr>
      </w:pPr>
      <w:r>
        <w:rPr>
          <w:rFonts w:ascii="Verdana" w:eastAsia="Times New Roman" w:hAnsi="Verdana" w:cs="Arial"/>
          <w:b/>
          <w:sz w:val="32"/>
          <w:szCs w:val="32"/>
        </w:rPr>
        <w:t>Partizipation, Protest und Demokratie 1848/49</w:t>
      </w:r>
    </w:p>
    <w:p w:rsidR="00BD7EB7" w:rsidRPr="00E468BF" w:rsidRDefault="00BD7EB7" w:rsidP="00BD7EB7">
      <w:pPr>
        <w:spacing w:after="0" w:line="240" w:lineRule="auto"/>
        <w:rPr>
          <w:rFonts w:ascii="Verdana" w:eastAsia="Times New Roman" w:hAnsi="Verdana" w:cs="Arial"/>
          <w:b/>
          <w:caps/>
          <w:sz w:val="24"/>
          <w:szCs w:val="28"/>
        </w:rPr>
      </w:pPr>
    </w:p>
    <w:p w:rsidR="00BD7EB7" w:rsidRDefault="00BD7EB7" w:rsidP="00BD7EB7">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 xml:space="preserve">Arbeitsaufträge </w:t>
      </w:r>
      <w:r>
        <w:rPr>
          <w:rFonts w:ascii="Verdana" w:eastAsia="Times New Roman" w:hAnsi="Verdana" w:cs="Arial"/>
          <w:b/>
          <w:caps/>
          <w:sz w:val="24"/>
          <w:szCs w:val="28"/>
        </w:rPr>
        <w:t>&amp; Materialien</w:t>
      </w:r>
    </w:p>
    <w:p w:rsidR="00BD7EB7" w:rsidRDefault="00BD7EB7">
      <w:pPr>
        <w:rPr>
          <w:rFonts w:ascii="Verdana" w:hAnsi="Verdana"/>
          <w:sz w:val="24"/>
          <w:szCs w:val="24"/>
        </w:rPr>
      </w:pPr>
    </w:p>
    <w:p w:rsidR="00BD7EB7" w:rsidRPr="00BD7EB7" w:rsidRDefault="00BD7EB7">
      <w:pPr>
        <w:rPr>
          <w:rFonts w:ascii="Verdana" w:hAnsi="Verdana"/>
          <w:b/>
          <w:sz w:val="24"/>
          <w:szCs w:val="24"/>
        </w:rPr>
      </w:pPr>
      <w:r>
        <w:rPr>
          <w:rFonts w:ascii="Verdana" w:hAnsi="Verdana"/>
          <w:b/>
          <w:sz w:val="24"/>
          <w:szCs w:val="24"/>
        </w:rPr>
        <w:br/>
      </w:r>
      <w:r w:rsidRPr="00BD7EB7">
        <w:rPr>
          <w:rFonts w:ascii="Verdana" w:hAnsi="Verdana"/>
          <w:b/>
          <w:sz w:val="24"/>
          <w:szCs w:val="24"/>
        </w:rPr>
        <w:t>Einstieg</w:t>
      </w:r>
    </w:p>
    <w:p w:rsidR="00BD7EB7" w:rsidRDefault="00BD7EB7" w:rsidP="00BD7EB7">
      <w:pPr>
        <w:spacing w:after="0" w:line="240" w:lineRule="auto"/>
        <w:jc w:val="both"/>
        <w:rPr>
          <w:rFonts w:ascii="Verdana" w:eastAsia="Times New Roman" w:hAnsi="Verdana" w:cs="Arial"/>
          <w:sz w:val="24"/>
          <w:szCs w:val="28"/>
        </w:rPr>
      </w:pPr>
      <w:r>
        <w:rPr>
          <w:rFonts w:ascii="Verdana" w:eastAsia="Times New Roman" w:hAnsi="Verdana" w:cs="Arial"/>
          <w:sz w:val="24"/>
          <w:szCs w:val="28"/>
        </w:rPr>
        <w:t>Nennen Sie</w:t>
      </w:r>
      <w:r w:rsidRPr="00B54B87">
        <w:rPr>
          <w:rFonts w:ascii="Verdana" w:eastAsia="Times New Roman" w:hAnsi="Verdana" w:cs="Arial"/>
          <w:sz w:val="24"/>
          <w:szCs w:val="28"/>
        </w:rPr>
        <w:t xml:space="preserve"> </w:t>
      </w:r>
      <w:r>
        <w:rPr>
          <w:rFonts w:ascii="Verdana" w:eastAsia="Times New Roman" w:hAnsi="Verdana" w:cs="Arial"/>
          <w:sz w:val="24"/>
          <w:szCs w:val="28"/>
        </w:rPr>
        <w:t>heutige Möglichkeiten</w:t>
      </w:r>
      <w:r w:rsidRPr="00B54B87">
        <w:rPr>
          <w:rFonts w:ascii="Verdana" w:eastAsia="Times New Roman" w:hAnsi="Verdana" w:cs="Arial"/>
          <w:sz w:val="24"/>
          <w:szCs w:val="28"/>
        </w:rPr>
        <w:t>, sich politisch zu beteili</w:t>
      </w:r>
      <w:r>
        <w:rPr>
          <w:rFonts w:ascii="Verdana" w:eastAsia="Times New Roman" w:hAnsi="Verdana" w:cs="Arial"/>
          <w:sz w:val="24"/>
          <w:szCs w:val="28"/>
        </w:rPr>
        <w:t xml:space="preserve">gen oder </w:t>
      </w:r>
      <w:r w:rsidRPr="00B54B87">
        <w:rPr>
          <w:rFonts w:ascii="Verdana" w:eastAsia="Times New Roman" w:hAnsi="Verdana" w:cs="Arial"/>
          <w:sz w:val="24"/>
          <w:szCs w:val="28"/>
        </w:rPr>
        <w:t xml:space="preserve">Protest </w:t>
      </w:r>
      <w:r>
        <w:rPr>
          <w:rFonts w:ascii="Verdana" w:eastAsia="Times New Roman" w:hAnsi="Verdana" w:cs="Arial"/>
          <w:sz w:val="24"/>
          <w:szCs w:val="28"/>
        </w:rPr>
        <w:t>gegen gesellschaftliche Probleme auszudrücken.</w:t>
      </w:r>
    </w:p>
    <w:p w:rsidR="00BD7EB7" w:rsidRDefault="00BD7EB7" w:rsidP="00BD7EB7">
      <w:pPr>
        <w:spacing w:after="0" w:line="240" w:lineRule="auto"/>
        <w:jc w:val="both"/>
        <w:rPr>
          <w:rFonts w:ascii="Verdana" w:eastAsia="Times New Roman" w:hAnsi="Verdana" w:cs="Arial"/>
          <w:sz w:val="24"/>
          <w:szCs w:val="28"/>
        </w:rPr>
      </w:pPr>
    </w:p>
    <w:p w:rsidR="00BD7EB7" w:rsidRDefault="00BD7EB7" w:rsidP="00BD7EB7">
      <w:pPr>
        <w:spacing w:after="0" w:line="240" w:lineRule="auto"/>
        <w:jc w:val="both"/>
        <w:rPr>
          <w:rFonts w:ascii="Verdana" w:eastAsia="Times New Roman" w:hAnsi="Verdana" w:cs="Arial"/>
          <w:sz w:val="24"/>
          <w:szCs w:val="28"/>
        </w:rPr>
      </w:pPr>
      <w:r w:rsidRPr="00B54B87">
        <w:rPr>
          <w:rFonts w:ascii="Verdana" w:eastAsia="Times New Roman" w:hAnsi="Verdana" w:cs="Arial"/>
          <w:sz w:val="24"/>
          <w:szCs w:val="28"/>
        </w:rPr>
        <w:t>W</w:t>
      </w:r>
      <w:r>
        <w:rPr>
          <w:rFonts w:ascii="Verdana" w:eastAsia="Times New Roman" w:hAnsi="Verdana" w:cs="Arial"/>
          <w:sz w:val="24"/>
          <w:szCs w:val="28"/>
        </w:rPr>
        <w:t xml:space="preserve">elche dieser Möglichkeiten haben Sie selbst schon einmal wahrgenommen? Bei welchen könnten Sie sich vorstellen, sie wahrzunehmen? Bewerten Sie deren </w:t>
      </w:r>
      <w:r w:rsidRPr="00BD7EB7">
        <w:rPr>
          <w:rFonts w:ascii="Verdana" w:eastAsia="Times New Roman" w:hAnsi="Verdana" w:cs="Arial"/>
          <w:sz w:val="24"/>
          <w:szCs w:val="28"/>
        </w:rPr>
        <w:t>Erfolgsaussichten</w:t>
      </w:r>
      <w:r>
        <w:rPr>
          <w:rFonts w:ascii="Verdana" w:eastAsia="Times New Roman" w:hAnsi="Verdana" w:cs="Arial"/>
          <w:sz w:val="24"/>
          <w:szCs w:val="28"/>
        </w:rPr>
        <w:t>.</w:t>
      </w:r>
    </w:p>
    <w:p w:rsidR="00BD7EB7" w:rsidRDefault="00BD7EB7">
      <w:pPr>
        <w:rPr>
          <w:rFonts w:ascii="Verdana" w:hAnsi="Verdana"/>
          <w:sz w:val="24"/>
          <w:szCs w:val="24"/>
        </w:rPr>
      </w:pPr>
    </w:p>
    <w:p w:rsidR="00BD7EB7" w:rsidRPr="00BD7EB7" w:rsidRDefault="00BD7EB7">
      <w:pPr>
        <w:rPr>
          <w:rFonts w:ascii="Verdana" w:hAnsi="Verdana"/>
          <w:b/>
          <w:sz w:val="24"/>
          <w:szCs w:val="24"/>
        </w:rPr>
      </w:pPr>
      <w:r w:rsidRPr="00BD7EB7">
        <w:rPr>
          <w:rFonts w:ascii="Verdana" w:hAnsi="Verdana"/>
          <w:b/>
          <w:sz w:val="24"/>
          <w:szCs w:val="24"/>
        </w:rPr>
        <w:t>Gruppenpuzzle</w:t>
      </w:r>
    </w:p>
    <w:p w:rsidR="00BD7EB7" w:rsidRDefault="00BD7EB7" w:rsidP="00BD7EB7">
      <w:pPr>
        <w:spacing w:after="0" w:line="240" w:lineRule="auto"/>
        <w:jc w:val="both"/>
        <w:rPr>
          <w:rFonts w:ascii="Verdana" w:eastAsia="Times New Roman" w:hAnsi="Verdana" w:cs="Arial"/>
          <w:sz w:val="24"/>
          <w:szCs w:val="28"/>
        </w:rPr>
      </w:pPr>
      <w:r>
        <w:rPr>
          <w:rFonts w:ascii="Verdana" w:eastAsia="Times New Roman" w:hAnsi="Verdana" w:cs="Arial"/>
          <w:sz w:val="24"/>
          <w:szCs w:val="28"/>
        </w:rPr>
        <w:t xml:space="preserve">Im Zuge der Revolution 1848 wurden zum ersten Mal grundlegende Möglichkeiten zur politischen Partizipation und zum Ausdruck gesellschaftlichen Protests für große Teile der Bevölkerung legal möglich. Im Zuge der Presse-, Versammlungs- und Vereinigungsfreiheit konnten Meinungen in der Öffentlichkeit frei geäußert werden sowie Vereine, Versammlungen und Petitionen genutzt werden, um die Interessen von größeren Gruppen auszuformulieren. </w:t>
      </w:r>
    </w:p>
    <w:p w:rsidR="00BD7EB7" w:rsidRDefault="00BD7EB7" w:rsidP="00BD7EB7">
      <w:pPr>
        <w:spacing w:after="0" w:line="240" w:lineRule="auto"/>
        <w:jc w:val="both"/>
        <w:rPr>
          <w:rFonts w:ascii="Verdana" w:eastAsia="Times New Roman" w:hAnsi="Verdana" w:cs="Arial"/>
          <w:sz w:val="24"/>
          <w:szCs w:val="28"/>
        </w:rPr>
      </w:pPr>
    </w:p>
    <w:p w:rsidR="00BD7EB7" w:rsidRDefault="00BD7EB7" w:rsidP="00BD7EB7">
      <w:pPr>
        <w:spacing w:after="0" w:line="240" w:lineRule="auto"/>
        <w:jc w:val="both"/>
        <w:rPr>
          <w:rFonts w:ascii="Verdana" w:eastAsia="Times New Roman" w:hAnsi="Verdana" w:cs="Arial"/>
          <w:sz w:val="24"/>
          <w:szCs w:val="28"/>
        </w:rPr>
      </w:pPr>
      <w:r>
        <w:rPr>
          <w:rFonts w:ascii="Verdana" w:eastAsia="Times New Roman" w:hAnsi="Verdana" w:cs="Arial"/>
          <w:sz w:val="24"/>
          <w:szCs w:val="28"/>
        </w:rPr>
        <w:t xml:space="preserve">Im Folgenden werden Sie sich mit einigen wichtigen Formen der Partizipation und des Protestes auseinandersetzen, die zur damaligen Zeit eine neue Bedeutung erhielten. </w:t>
      </w:r>
    </w:p>
    <w:p w:rsidR="00BD7EB7" w:rsidRDefault="00BD7EB7" w:rsidP="00BD7EB7">
      <w:pPr>
        <w:spacing w:after="0" w:line="240" w:lineRule="auto"/>
        <w:jc w:val="both"/>
        <w:rPr>
          <w:rFonts w:ascii="Verdana" w:eastAsia="Times New Roman" w:hAnsi="Verdana" w:cs="Arial"/>
          <w:sz w:val="24"/>
          <w:szCs w:val="28"/>
        </w:rPr>
      </w:pPr>
    </w:p>
    <w:p w:rsidR="00BD7EB7" w:rsidRDefault="00BD7EB7" w:rsidP="00BD7EB7">
      <w:pPr>
        <w:spacing w:after="0" w:line="240" w:lineRule="auto"/>
        <w:jc w:val="both"/>
        <w:rPr>
          <w:rFonts w:ascii="Verdana" w:eastAsia="Times New Roman" w:hAnsi="Verdana" w:cs="Arial"/>
          <w:sz w:val="24"/>
          <w:szCs w:val="28"/>
        </w:rPr>
      </w:pPr>
      <w:r>
        <w:rPr>
          <w:rFonts w:ascii="Verdana" w:eastAsia="Times New Roman" w:hAnsi="Verdana" w:cs="Arial"/>
          <w:sz w:val="24"/>
          <w:szCs w:val="28"/>
        </w:rPr>
        <w:t>Analysieren Sie hierzu mithilfe des vorliegenden Arbeitsblatts zunächst die Ihrer Gruppe vorliegende Form der Meinungsäußerung. Achten Sie hierbei anhand der Fragen auf dem Arbeitsblatt insbesondere darauf, wie diese jeweiligen Quellengattungen ihre Wirkung entfaltet haben und inwieweit sie als Ausdruck der Meinung von großen Gruppen oder sogar der Gesamtgesellschaft gesehen werden können. Zum Teil helfen Ihnen dabei die Inhalte der Quellen selbst.</w:t>
      </w:r>
    </w:p>
    <w:p w:rsidR="000424A1" w:rsidRDefault="000424A1">
      <w:pPr>
        <w:rPr>
          <w:rFonts w:ascii="Verdana" w:hAnsi="Verdana"/>
          <w:sz w:val="24"/>
          <w:szCs w:val="24"/>
        </w:rPr>
        <w:sectPr w:rsidR="000424A1">
          <w:headerReference w:type="default" r:id="rId8"/>
          <w:footerReference w:type="default" r:id="rId9"/>
          <w:pgSz w:w="11906" w:h="16838"/>
          <w:pgMar w:top="1417" w:right="1417" w:bottom="1134" w:left="1417" w:header="708" w:footer="708" w:gutter="0"/>
          <w:cols w:space="708"/>
          <w:docGrid w:linePitch="360"/>
        </w:sectPr>
      </w:pPr>
    </w:p>
    <w:p w:rsidR="0057653F" w:rsidRPr="0057653F" w:rsidRDefault="0057653F">
      <w:pPr>
        <w:rPr>
          <w:rFonts w:ascii="Verdana" w:hAnsi="Verdana"/>
          <w:b/>
          <w:sz w:val="24"/>
          <w:szCs w:val="24"/>
        </w:rPr>
      </w:pPr>
      <w:r w:rsidRPr="0057653F">
        <w:rPr>
          <w:rFonts w:ascii="Verdana" w:hAnsi="Verdana"/>
          <w:b/>
          <w:sz w:val="24"/>
          <w:szCs w:val="24"/>
        </w:rPr>
        <w:lastRenderedPageBreak/>
        <w:t>Diskussion</w:t>
      </w:r>
    </w:p>
    <w:p w:rsidR="0057653F" w:rsidRDefault="0057653F" w:rsidP="0057653F">
      <w:pPr>
        <w:spacing w:after="0" w:line="240" w:lineRule="auto"/>
        <w:jc w:val="both"/>
        <w:rPr>
          <w:rFonts w:ascii="Verdana" w:eastAsia="Times New Roman" w:hAnsi="Verdana" w:cs="Arial"/>
          <w:sz w:val="24"/>
          <w:szCs w:val="28"/>
        </w:rPr>
      </w:pPr>
      <w:r>
        <w:rPr>
          <w:rFonts w:ascii="Verdana" w:eastAsia="Times New Roman" w:hAnsi="Verdana" w:cs="Arial"/>
          <w:sz w:val="24"/>
          <w:szCs w:val="28"/>
        </w:rPr>
        <w:t xml:space="preserve">Traditionell wird die Revolution 1848/49 als gescheitert angesehen. Nehmen Sie anhand der im Gruppenpuzzle gesammelten Informationen Stellung zu dieser These. </w:t>
      </w:r>
    </w:p>
    <w:p w:rsidR="0057653F" w:rsidRDefault="0057653F" w:rsidP="0057653F">
      <w:pPr>
        <w:spacing w:after="0" w:line="240" w:lineRule="auto"/>
        <w:jc w:val="both"/>
        <w:rPr>
          <w:rFonts w:ascii="Verdana" w:eastAsia="Times New Roman" w:hAnsi="Verdana" w:cs="Arial"/>
          <w:sz w:val="24"/>
          <w:szCs w:val="28"/>
        </w:rPr>
      </w:pPr>
    </w:p>
    <w:p w:rsidR="0057653F" w:rsidRDefault="0057653F" w:rsidP="0057653F">
      <w:pPr>
        <w:spacing w:after="0" w:line="240" w:lineRule="auto"/>
        <w:jc w:val="both"/>
        <w:rPr>
          <w:rFonts w:ascii="Verdana" w:eastAsia="Times New Roman" w:hAnsi="Verdana" w:cs="Arial"/>
          <w:sz w:val="24"/>
          <w:szCs w:val="28"/>
        </w:rPr>
      </w:pPr>
      <w:r>
        <w:rPr>
          <w:rFonts w:ascii="Verdana" w:eastAsia="Times New Roman" w:hAnsi="Verdana" w:cs="Arial"/>
          <w:sz w:val="24"/>
          <w:szCs w:val="28"/>
        </w:rPr>
        <w:t>Beachten Sie dabei beispielsweise die folgenden Fragen:</w:t>
      </w:r>
    </w:p>
    <w:p w:rsidR="0057653F" w:rsidRDefault="0057653F" w:rsidP="0057653F">
      <w:pPr>
        <w:pStyle w:val="Listenabsatz"/>
        <w:numPr>
          <w:ilvl w:val="0"/>
          <w:numId w:val="1"/>
        </w:numPr>
        <w:spacing w:after="0" w:line="240" w:lineRule="auto"/>
        <w:jc w:val="both"/>
        <w:rPr>
          <w:rFonts w:ascii="Verdana" w:eastAsia="Times New Roman" w:hAnsi="Verdana" w:cs="Arial"/>
          <w:sz w:val="24"/>
          <w:szCs w:val="28"/>
        </w:rPr>
      </w:pPr>
      <w:r w:rsidRPr="006D0C9C">
        <w:rPr>
          <w:rFonts w:ascii="Verdana" w:eastAsia="Times New Roman" w:hAnsi="Verdana" w:cs="Arial"/>
          <w:sz w:val="24"/>
          <w:szCs w:val="28"/>
        </w:rPr>
        <w:t>Hat sich der Protest gelohnt?</w:t>
      </w:r>
    </w:p>
    <w:p w:rsidR="0057653F" w:rsidRDefault="0057653F" w:rsidP="0057653F">
      <w:pPr>
        <w:pStyle w:val="Listenabsatz"/>
        <w:numPr>
          <w:ilvl w:val="0"/>
          <w:numId w:val="1"/>
        </w:numPr>
        <w:spacing w:after="0" w:line="240" w:lineRule="auto"/>
        <w:jc w:val="both"/>
        <w:rPr>
          <w:rFonts w:ascii="Verdana" w:eastAsia="Times New Roman" w:hAnsi="Verdana" w:cs="Arial"/>
          <w:sz w:val="24"/>
          <w:szCs w:val="28"/>
        </w:rPr>
      </w:pPr>
      <w:r>
        <w:rPr>
          <w:rFonts w:ascii="Verdana" w:eastAsia="Times New Roman" w:hAnsi="Verdana" w:cs="Arial"/>
          <w:sz w:val="24"/>
          <w:szCs w:val="28"/>
        </w:rPr>
        <w:t>Was hat die Revolution konkret gebracht?</w:t>
      </w:r>
    </w:p>
    <w:p w:rsidR="0057653F" w:rsidRPr="006D0C9C" w:rsidRDefault="0057653F" w:rsidP="0057653F">
      <w:pPr>
        <w:pStyle w:val="Listenabsatz"/>
        <w:numPr>
          <w:ilvl w:val="0"/>
          <w:numId w:val="1"/>
        </w:numPr>
        <w:spacing w:after="0" w:line="240" w:lineRule="auto"/>
        <w:jc w:val="both"/>
        <w:rPr>
          <w:rFonts w:ascii="Verdana" w:eastAsia="Times New Roman" w:hAnsi="Verdana" w:cs="Arial"/>
          <w:sz w:val="24"/>
          <w:szCs w:val="28"/>
        </w:rPr>
      </w:pPr>
      <w:r w:rsidRPr="006D0C9C">
        <w:rPr>
          <w:rFonts w:ascii="Verdana" w:eastAsia="Times New Roman" w:hAnsi="Verdana" w:cs="Arial"/>
          <w:sz w:val="24"/>
          <w:szCs w:val="28"/>
        </w:rPr>
        <w:t>Inwieweit waren die unterschiedlichen Interessen der verschiedenen Bevölkerungsgruppen ein Problem für den „Erfolg“ der Revolution?</w:t>
      </w:r>
    </w:p>
    <w:p w:rsidR="0057653F" w:rsidRDefault="0057653F">
      <w:pPr>
        <w:rPr>
          <w:rFonts w:ascii="Verdana" w:hAnsi="Verdana"/>
          <w:sz w:val="24"/>
          <w:szCs w:val="24"/>
        </w:rPr>
      </w:pPr>
    </w:p>
    <w:p w:rsidR="000424A1" w:rsidRPr="000424A1" w:rsidRDefault="000424A1">
      <w:pPr>
        <w:rPr>
          <w:rFonts w:ascii="Verdana" w:hAnsi="Verdana"/>
          <w:b/>
          <w:sz w:val="24"/>
          <w:szCs w:val="24"/>
        </w:rPr>
      </w:pPr>
      <w:r w:rsidRPr="000424A1">
        <w:rPr>
          <w:rFonts w:ascii="Verdana" w:hAnsi="Verdana"/>
          <w:b/>
          <w:sz w:val="24"/>
          <w:szCs w:val="24"/>
        </w:rPr>
        <w:t>Partizipation in der Gegenwart</w:t>
      </w:r>
    </w:p>
    <w:p w:rsidR="00DE3DD1" w:rsidRDefault="00DE3DD1" w:rsidP="00DE3DD1">
      <w:pPr>
        <w:spacing w:after="0" w:line="240" w:lineRule="auto"/>
        <w:jc w:val="both"/>
        <w:rPr>
          <w:rFonts w:ascii="Verdana" w:eastAsia="Times New Roman" w:hAnsi="Verdana" w:cs="Arial"/>
          <w:sz w:val="24"/>
          <w:szCs w:val="28"/>
        </w:rPr>
      </w:pPr>
      <w:r>
        <w:rPr>
          <w:rFonts w:ascii="Verdana" w:eastAsia="Times New Roman" w:hAnsi="Verdana" w:cs="Arial"/>
          <w:sz w:val="24"/>
          <w:szCs w:val="28"/>
        </w:rPr>
        <w:t>Vergleichen Sie</w:t>
      </w:r>
      <w:r w:rsidRPr="00840229">
        <w:rPr>
          <w:rFonts w:ascii="Verdana" w:eastAsia="Times New Roman" w:hAnsi="Verdana" w:cs="Arial"/>
          <w:sz w:val="24"/>
          <w:szCs w:val="28"/>
        </w:rPr>
        <w:t xml:space="preserve"> damalige Beteiligungs- und Protestformen mit heut</w:t>
      </w:r>
      <w:r w:rsidRPr="00840229">
        <w:rPr>
          <w:rFonts w:ascii="Verdana" w:eastAsia="Times New Roman" w:hAnsi="Verdana" w:cs="Arial"/>
          <w:sz w:val="24"/>
          <w:szCs w:val="28"/>
        </w:rPr>
        <w:t>i</w:t>
      </w:r>
      <w:r w:rsidRPr="00840229">
        <w:rPr>
          <w:rFonts w:ascii="Verdana" w:eastAsia="Times New Roman" w:hAnsi="Verdana" w:cs="Arial"/>
          <w:sz w:val="24"/>
          <w:szCs w:val="28"/>
        </w:rPr>
        <w:t>gen Mög</w:t>
      </w:r>
      <w:r>
        <w:rPr>
          <w:rFonts w:ascii="Verdana" w:eastAsia="Times New Roman" w:hAnsi="Verdana" w:cs="Arial"/>
          <w:sz w:val="24"/>
          <w:szCs w:val="28"/>
        </w:rPr>
        <w:t xml:space="preserve">lichkeiten. Wo sehen Sie Veränderungen? Bewerten Sie </w:t>
      </w:r>
      <w:r w:rsidRPr="00840229">
        <w:rPr>
          <w:rFonts w:ascii="Verdana" w:eastAsia="Times New Roman" w:hAnsi="Verdana" w:cs="Arial"/>
          <w:sz w:val="24"/>
          <w:szCs w:val="28"/>
        </w:rPr>
        <w:t>diese als p</w:t>
      </w:r>
      <w:r w:rsidRPr="00840229">
        <w:rPr>
          <w:rFonts w:ascii="Verdana" w:eastAsia="Times New Roman" w:hAnsi="Verdana" w:cs="Arial"/>
          <w:sz w:val="24"/>
          <w:szCs w:val="28"/>
        </w:rPr>
        <w:t>o</w:t>
      </w:r>
      <w:r w:rsidRPr="00840229">
        <w:rPr>
          <w:rFonts w:ascii="Verdana" w:eastAsia="Times New Roman" w:hAnsi="Verdana" w:cs="Arial"/>
          <w:sz w:val="24"/>
          <w:szCs w:val="28"/>
        </w:rPr>
        <w:t xml:space="preserve">sitiv oder negativ? </w:t>
      </w:r>
    </w:p>
    <w:p w:rsidR="00DE3DD1" w:rsidRPr="00840229" w:rsidRDefault="00DE3DD1" w:rsidP="00DE3DD1">
      <w:pPr>
        <w:spacing w:after="0" w:line="240" w:lineRule="auto"/>
        <w:jc w:val="both"/>
        <w:rPr>
          <w:rFonts w:ascii="Verdana" w:eastAsia="Times New Roman" w:hAnsi="Verdana" w:cs="Arial"/>
          <w:sz w:val="24"/>
          <w:szCs w:val="28"/>
        </w:rPr>
      </w:pPr>
    </w:p>
    <w:p w:rsidR="00DE3DD1" w:rsidRDefault="00DE3DD1" w:rsidP="00DE3DD1">
      <w:pPr>
        <w:spacing w:after="0" w:line="240" w:lineRule="auto"/>
        <w:jc w:val="both"/>
        <w:rPr>
          <w:rFonts w:ascii="Verdana" w:eastAsia="Times New Roman" w:hAnsi="Verdana" w:cs="Arial"/>
          <w:sz w:val="24"/>
          <w:szCs w:val="28"/>
        </w:rPr>
      </w:pPr>
      <w:r>
        <w:rPr>
          <w:rFonts w:ascii="Verdana" w:eastAsia="Times New Roman" w:hAnsi="Verdana" w:cs="Arial"/>
          <w:sz w:val="24"/>
          <w:szCs w:val="28"/>
        </w:rPr>
        <w:t>Diskutieren Sie,</w:t>
      </w:r>
      <w:r w:rsidRPr="00840229">
        <w:rPr>
          <w:rFonts w:ascii="Verdana" w:eastAsia="Times New Roman" w:hAnsi="Verdana" w:cs="Arial"/>
          <w:sz w:val="24"/>
          <w:szCs w:val="28"/>
        </w:rPr>
        <w:t xml:space="preserve"> inwieweit das Internet heute zur Demokratisierung be</w:t>
      </w:r>
      <w:r w:rsidRPr="00840229">
        <w:rPr>
          <w:rFonts w:ascii="Verdana" w:eastAsia="Times New Roman" w:hAnsi="Verdana" w:cs="Arial"/>
          <w:sz w:val="24"/>
          <w:szCs w:val="28"/>
        </w:rPr>
        <w:t>i</w:t>
      </w:r>
      <w:r w:rsidRPr="00840229">
        <w:rPr>
          <w:rFonts w:ascii="Verdana" w:eastAsia="Times New Roman" w:hAnsi="Verdana" w:cs="Arial"/>
          <w:sz w:val="24"/>
          <w:szCs w:val="28"/>
        </w:rPr>
        <w:t xml:space="preserve">trägt. </w:t>
      </w:r>
    </w:p>
    <w:p w:rsidR="00DE3DD1" w:rsidRPr="00840229" w:rsidRDefault="00DE3DD1" w:rsidP="00DE3DD1">
      <w:pPr>
        <w:spacing w:after="0" w:line="240" w:lineRule="auto"/>
        <w:jc w:val="both"/>
        <w:rPr>
          <w:rFonts w:ascii="Verdana" w:eastAsia="Times New Roman" w:hAnsi="Verdana" w:cs="Arial"/>
          <w:sz w:val="24"/>
          <w:szCs w:val="28"/>
        </w:rPr>
      </w:pPr>
    </w:p>
    <w:p w:rsidR="00DE3DD1" w:rsidRPr="00840229" w:rsidRDefault="00DE3DD1" w:rsidP="00DE3DD1">
      <w:pPr>
        <w:spacing w:after="0" w:line="240" w:lineRule="auto"/>
        <w:jc w:val="both"/>
        <w:rPr>
          <w:rFonts w:ascii="Verdana" w:eastAsia="Times New Roman" w:hAnsi="Verdana" w:cs="Arial"/>
          <w:sz w:val="24"/>
          <w:szCs w:val="28"/>
        </w:rPr>
      </w:pPr>
      <w:r w:rsidRPr="00840229">
        <w:rPr>
          <w:rFonts w:ascii="Verdana" w:eastAsia="Times New Roman" w:hAnsi="Verdana" w:cs="Arial"/>
          <w:sz w:val="24"/>
          <w:szCs w:val="28"/>
        </w:rPr>
        <w:t>Wie könnten zukünftige Partizipationsformen im Zuge der wachsenden Veränderung der Medie</w:t>
      </w:r>
      <w:r>
        <w:rPr>
          <w:rFonts w:ascii="Verdana" w:eastAsia="Times New Roman" w:hAnsi="Verdana" w:cs="Arial"/>
          <w:sz w:val="24"/>
          <w:szCs w:val="28"/>
        </w:rPr>
        <w:t>nlandschaft aussehen? Entwickeln Sie</w:t>
      </w:r>
      <w:r w:rsidRPr="00840229">
        <w:rPr>
          <w:rFonts w:ascii="Verdana" w:eastAsia="Times New Roman" w:hAnsi="Verdana" w:cs="Arial"/>
          <w:sz w:val="24"/>
          <w:szCs w:val="28"/>
        </w:rPr>
        <w:t xml:space="preserve"> konkr</w:t>
      </w:r>
      <w:r w:rsidRPr="00840229">
        <w:rPr>
          <w:rFonts w:ascii="Verdana" w:eastAsia="Times New Roman" w:hAnsi="Verdana" w:cs="Arial"/>
          <w:sz w:val="24"/>
          <w:szCs w:val="28"/>
        </w:rPr>
        <w:t>e</w:t>
      </w:r>
      <w:r w:rsidRPr="00840229">
        <w:rPr>
          <w:rFonts w:ascii="Verdana" w:eastAsia="Times New Roman" w:hAnsi="Verdana" w:cs="Arial"/>
          <w:sz w:val="24"/>
          <w:szCs w:val="28"/>
        </w:rPr>
        <w:t xml:space="preserve">te Beispiele! </w:t>
      </w:r>
    </w:p>
    <w:p w:rsidR="000424A1" w:rsidRPr="00BD7EB7" w:rsidRDefault="000424A1">
      <w:pPr>
        <w:rPr>
          <w:rFonts w:ascii="Verdana" w:hAnsi="Verdana"/>
          <w:sz w:val="24"/>
          <w:szCs w:val="24"/>
        </w:rPr>
      </w:pPr>
      <w:bookmarkStart w:id="0" w:name="_GoBack"/>
      <w:bookmarkEnd w:id="0"/>
    </w:p>
    <w:sectPr w:rsidR="000424A1" w:rsidRPr="00BD7EB7">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EB7" w:rsidRDefault="00BD7EB7" w:rsidP="00BD7EB7">
      <w:pPr>
        <w:spacing w:after="0" w:line="240" w:lineRule="auto"/>
      </w:pPr>
      <w:r>
        <w:separator/>
      </w:r>
    </w:p>
  </w:endnote>
  <w:endnote w:type="continuationSeparator" w:id="0">
    <w:p w:rsidR="00BD7EB7" w:rsidRDefault="00BD7EB7" w:rsidP="00BD7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9533794"/>
      <w:docPartObj>
        <w:docPartGallery w:val="Page Numbers (Bottom of Page)"/>
        <w:docPartUnique/>
      </w:docPartObj>
    </w:sdtPr>
    <w:sdtEndPr>
      <w:rPr>
        <w:rFonts w:ascii="Verdana" w:hAnsi="Verdana"/>
      </w:rPr>
    </w:sdtEndPr>
    <w:sdtContent>
      <w:p w:rsidR="001E5DD6" w:rsidRDefault="001E5DD6" w:rsidP="000424A1">
        <w:pPr>
          <w:spacing w:before="120" w:after="0" w:line="240" w:lineRule="auto"/>
          <w:jc w:val="both"/>
        </w:pPr>
      </w:p>
      <w:p w:rsidR="00BD7EB7" w:rsidRPr="00BD7EB7" w:rsidRDefault="00BD7EB7">
        <w:pPr>
          <w:pStyle w:val="Fuzeile"/>
          <w:jc w:val="right"/>
          <w:rPr>
            <w:rFonts w:ascii="Verdana" w:hAnsi="Verdana"/>
          </w:rPr>
        </w:pPr>
        <w:r w:rsidRPr="00BD7EB7">
          <w:rPr>
            <w:rFonts w:ascii="Verdana" w:hAnsi="Verdana"/>
          </w:rPr>
          <w:fldChar w:fldCharType="begin"/>
        </w:r>
        <w:r w:rsidRPr="00BD7EB7">
          <w:rPr>
            <w:rFonts w:ascii="Verdana" w:hAnsi="Verdana"/>
          </w:rPr>
          <w:instrText>PAGE   \* MERGEFORMAT</w:instrText>
        </w:r>
        <w:r w:rsidRPr="00BD7EB7">
          <w:rPr>
            <w:rFonts w:ascii="Verdana" w:hAnsi="Verdana"/>
          </w:rPr>
          <w:fldChar w:fldCharType="separate"/>
        </w:r>
        <w:r w:rsidR="00DE3DD1">
          <w:rPr>
            <w:rFonts w:ascii="Verdana" w:hAnsi="Verdana"/>
            <w:noProof/>
          </w:rPr>
          <w:t>1</w:t>
        </w:r>
        <w:r w:rsidRPr="00BD7EB7">
          <w:rPr>
            <w:rFonts w:ascii="Verdana" w:hAnsi="Verdana"/>
          </w:rPr>
          <w:fldChar w:fldCharType="end"/>
        </w:r>
      </w:p>
    </w:sdtContent>
  </w:sdt>
  <w:p w:rsidR="00BD7EB7" w:rsidRDefault="00BD7EB7">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7659093"/>
      <w:docPartObj>
        <w:docPartGallery w:val="Page Numbers (Bottom of Page)"/>
        <w:docPartUnique/>
      </w:docPartObj>
    </w:sdtPr>
    <w:sdtEndPr>
      <w:rPr>
        <w:rFonts w:ascii="Verdana" w:hAnsi="Verdana"/>
      </w:rPr>
    </w:sdtEndPr>
    <w:sdtContent>
      <w:p w:rsidR="000424A1" w:rsidRDefault="000424A1" w:rsidP="001E5DD6">
        <w:pPr>
          <w:spacing w:before="120" w:after="0" w:line="240" w:lineRule="auto"/>
          <w:jc w:val="both"/>
          <w:rPr>
            <w:rFonts w:ascii="Verdana" w:eastAsia="Times New Roman" w:hAnsi="Verdana" w:cs="Arial"/>
            <w:b/>
            <w:caps/>
            <w:sz w:val="24"/>
          </w:rPr>
        </w:pPr>
        <w:r>
          <w:rPr>
            <w:rFonts w:ascii="Verdana" w:eastAsia="Times New Roman" w:hAnsi="Verdana" w:cs="Arial"/>
            <w:b/>
            <w:caps/>
            <w:sz w:val="24"/>
          </w:rPr>
          <w:t>ArchivPädagogik</w:t>
        </w:r>
      </w:p>
      <w:p w:rsidR="000424A1" w:rsidRDefault="000424A1" w:rsidP="001E5DD6">
        <w:pPr>
          <w:spacing w:after="0" w:line="240" w:lineRule="auto"/>
          <w:jc w:val="both"/>
          <w:rPr>
            <w:rFonts w:ascii="Verdana" w:eastAsia="Times New Roman" w:hAnsi="Verdana" w:cs="Arial"/>
            <w:caps/>
            <w:sz w:val="24"/>
          </w:rPr>
        </w:pPr>
        <w:r>
          <w:rPr>
            <w:rFonts w:ascii="Verdana" w:eastAsia="Times New Roman" w:hAnsi="Verdana" w:cs="Arial"/>
            <w:caps/>
            <w:sz w:val="24"/>
          </w:rPr>
          <w:t>Institut für Stadtgeschichte Frankfurt am Main</w:t>
        </w:r>
      </w:p>
      <w:p w:rsidR="000424A1" w:rsidRDefault="000424A1" w:rsidP="001E5DD6">
        <w:pPr>
          <w:spacing w:after="0" w:line="240" w:lineRule="auto"/>
          <w:jc w:val="both"/>
          <w:rPr>
            <w:rFonts w:ascii="Verdana" w:eastAsia="Times New Roman" w:hAnsi="Verdana" w:cs="Arial"/>
            <w:sz w:val="20"/>
          </w:rPr>
        </w:pPr>
        <w:r>
          <w:rPr>
            <w:rFonts w:ascii="Verdana" w:eastAsia="Times New Roman" w:hAnsi="Verdana" w:cs="Arial"/>
            <w:sz w:val="20"/>
          </w:rPr>
          <w:t>Julia Wiegand (geb. Wirth) M.A., Tel. 069 212 339 51, julia.wiegand@stadt-frankfurt.de</w:t>
        </w:r>
      </w:p>
      <w:p w:rsidR="000424A1" w:rsidRDefault="000424A1" w:rsidP="001E5DD6">
        <w:pPr>
          <w:spacing w:after="0" w:line="240" w:lineRule="auto"/>
          <w:jc w:val="both"/>
          <w:rPr>
            <w:rFonts w:ascii="Verdana" w:eastAsia="Times New Roman" w:hAnsi="Verdana" w:cs="Arial"/>
            <w:sz w:val="20"/>
          </w:rPr>
        </w:pPr>
        <w:r>
          <w:rPr>
            <w:rFonts w:ascii="Verdana" w:eastAsia="Times New Roman" w:hAnsi="Verdana" w:cs="Arial"/>
            <w:sz w:val="20"/>
          </w:rPr>
          <w:t>Karmeliterkloster, Münzgasse 9, 60311 Frankfurt am Main</w:t>
        </w:r>
      </w:p>
      <w:p w:rsidR="000424A1" w:rsidRDefault="000424A1" w:rsidP="001E5DD6">
        <w:pPr>
          <w:pStyle w:val="Fuzeile"/>
          <w:rPr>
            <w:rFonts w:ascii="Verdana" w:eastAsia="Times New Roman" w:hAnsi="Verdana" w:cs="Arial"/>
            <w:sz w:val="20"/>
          </w:rPr>
        </w:pPr>
        <w:r>
          <w:rPr>
            <w:rFonts w:ascii="Verdana" w:eastAsia="Times New Roman" w:hAnsi="Verdana" w:cs="Arial"/>
            <w:sz w:val="20"/>
          </w:rPr>
          <w:t>www.stadtgeschichte-frankfurt.de | facebook.com/</w:t>
        </w:r>
        <w:proofErr w:type="spellStart"/>
        <w:r>
          <w:rPr>
            <w:rFonts w:ascii="Verdana" w:eastAsia="Times New Roman" w:hAnsi="Verdana" w:cs="Arial"/>
            <w:sz w:val="20"/>
          </w:rPr>
          <w:t>isgfrankfurt</w:t>
        </w:r>
        <w:proofErr w:type="spellEnd"/>
        <w:r>
          <w:rPr>
            <w:rFonts w:ascii="Verdana" w:eastAsia="Times New Roman" w:hAnsi="Verdana" w:cs="Arial"/>
            <w:sz w:val="20"/>
          </w:rPr>
          <w:t xml:space="preserve"> | twitter.com/</w:t>
        </w:r>
        <w:proofErr w:type="spellStart"/>
        <w:r>
          <w:rPr>
            <w:rFonts w:ascii="Verdana" w:eastAsia="Times New Roman" w:hAnsi="Verdana" w:cs="Arial"/>
            <w:sz w:val="20"/>
          </w:rPr>
          <w:t>isg_frankfurt</w:t>
        </w:r>
        <w:proofErr w:type="spellEnd"/>
      </w:p>
      <w:p w:rsidR="000424A1" w:rsidRDefault="000424A1">
        <w:pPr>
          <w:pStyle w:val="Fuzeile"/>
          <w:jc w:val="right"/>
        </w:pPr>
      </w:p>
      <w:p w:rsidR="000424A1" w:rsidRPr="00BD7EB7" w:rsidRDefault="000424A1">
        <w:pPr>
          <w:pStyle w:val="Fuzeile"/>
          <w:jc w:val="right"/>
          <w:rPr>
            <w:rFonts w:ascii="Verdana" w:hAnsi="Verdana"/>
          </w:rPr>
        </w:pPr>
        <w:r w:rsidRPr="00BD7EB7">
          <w:rPr>
            <w:rFonts w:ascii="Verdana" w:hAnsi="Verdana"/>
          </w:rPr>
          <w:fldChar w:fldCharType="begin"/>
        </w:r>
        <w:r w:rsidRPr="00BD7EB7">
          <w:rPr>
            <w:rFonts w:ascii="Verdana" w:hAnsi="Verdana"/>
          </w:rPr>
          <w:instrText>PAGE   \* MERGEFORMAT</w:instrText>
        </w:r>
        <w:r w:rsidRPr="00BD7EB7">
          <w:rPr>
            <w:rFonts w:ascii="Verdana" w:hAnsi="Verdana"/>
          </w:rPr>
          <w:fldChar w:fldCharType="separate"/>
        </w:r>
        <w:r w:rsidR="00DE3DD1">
          <w:rPr>
            <w:rFonts w:ascii="Verdana" w:hAnsi="Verdana"/>
            <w:noProof/>
          </w:rPr>
          <w:t>2</w:t>
        </w:r>
        <w:r w:rsidRPr="00BD7EB7">
          <w:rPr>
            <w:rFonts w:ascii="Verdana" w:hAnsi="Verdana"/>
          </w:rPr>
          <w:fldChar w:fldCharType="end"/>
        </w:r>
      </w:p>
    </w:sdtContent>
  </w:sdt>
  <w:p w:rsidR="000424A1" w:rsidRDefault="000424A1">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EB7" w:rsidRDefault="00BD7EB7" w:rsidP="00BD7EB7">
      <w:pPr>
        <w:spacing w:after="0" w:line="240" w:lineRule="auto"/>
      </w:pPr>
      <w:r>
        <w:separator/>
      </w:r>
    </w:p>
  </w:footnote>
  <w:footnote w:type="continuationSeparator" w:id="0">
    <w:p w:rsidR="00BD7EB7" w:rsidRDefault="00BD7EB7" w:rsidP="00BD7E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EB7" w:rsidRDefault="00BD7EB7" w:rsidP="00BD7EB7">
    <w:pPr>
      <w:pStyle w:val="Kopfzeile"/>
      <w:jc w:val="right"/>
    </w:pPr>
    <w:r>
      <w:rPr>
        <w:noProof/>
        <w:lang w:eastAsia="de-DE"/>
      </w:rPr>
      <w:drawing>
        <wp:inline distT="0" distB="0" distL="0" distR="0" wp14:anchorId="4E8A8727" wp14:editId="336FC733">
          <wp:extent cx="1800000" cy="47181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G_LOGO_schwarz_2009.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0000" cy="471817"/>
                  </a:xfrm>
                  <a:prstGeom prst="rect">
                    <a:avLst/>
                  </a:prstGeom>
                </pic:spPr>
              </pic:pic>
            </a:graphicData>
          </a:graphic>
        </wp:inline>
      </w:drawing>
    </w:r>
  </w:p>
  <w:p w:rsidR="00BD7EB7" w:rsidRDefault="00BD7EB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573EF6"/>
    <w:multiLevelType w:val="hybridMultilevel"/>
    <w:tmpl w:val="AE06A706"/>
    <w:lvl w:ilvl="0" w:tplc="3DA65A76">
      <w:numFmt w:val="bullet"/>
      <w:lvlText w:val="-"/>
      <w:lvlJc w:val="left"/>
      <w:pPr>
        <w:ind w:left="1146" w:hanging="720"/>
      </w:pPr>
      <w:rPr>
        <w:rFonts w:ascii="Verdana" w:eastAsia="Times New Roman" w:hAnsi="Verdana" w:cs="Arial" w:hint="default"/>
        <w:b w:val="0"/>
      </w:rPr>
    </w:lvl>
    <w:lvl w:ilvl="1" w:tplc="04070001">
      <w:start w:val="1"/>
      <w:numFmt w:val="bullet"/>
      <w:lvlText w:val=""/>
      <w:lvlJc w:val="left"/>
      <w:pPr>
        <w:ind w:left="1440" w:hanging="360"/>
      </w:pPr>
      <w:rPr>
        <w:rFonts w:ascii="Symbol" w:hAnsi="Symbol" w:hint="default"/>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EB7"/>
    <w:rsid w:val="000424A1"/>
    <w:rsid w:val="001E5DD6"/>
    <w:rsid w:val="0057653F"/>
    <w:rsid w:val="009B0E5C"/>
    <w:rsid w:val="00BD7EB7"/>
    <w:rsid w:val="00DE3DD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BD7EB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D7EB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D7EB7"/>
  </w:style>
  <w:style w:type="paragraph" w:styleId="Fuzeile">
    <w:name w:val="footer"/>
    <w:basedOn w:val="Standard"/>
    <w:link w:val="FuzeileZchn"/>
    <w:uiPriority w:val="99"/>
    <w:unhideWhenUsed/>
    <w:rsid w:val="00BD7EB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D7EB7"/>
  </w:style>
  <w:style w:type="paragraph" w:styleId="Sprechblasentext">
    <w:name w:val="Balloon Text"/>
    <w:basedOn w:val="Standard"/>
    <w:link w:val="SprechblasentextZchn"/>
    <w:uiPriority w:val="99"/>
    <w:semiHidden/>
    <w:unhideWhenUsed/>
    <w:rsid w:val="00BD7EB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D7EB7"/>
    <w:rPr>
      <w:rFonts w:ascii="Tahoma" w:hAnsi="Tahoma" w:cs="Tahoma"/>
      <w:sz w:val="16"/>
      <w:szCs w:val="16"/>
    </w:rPr>
  </w:style>
  <w:style w:type="paragraph" w:styleId="Listenabsatz">
    <w:name w:val="List Paragraph"/>
    <w:basedOn w:val="Standard"/>
    <w:uiPriority w:val="34"/>
    <w:qFormat/>
    <w:rsid w:val="0057653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BD7EB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D7EB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D7EB7"/>
  </w:style>
  <w:style w:type="paragraph" w:styleId="Fuzeile">
    <w:name w:val="footer"/>
    <w:basedOn w:val="Standard"/>
    <w:link w:val="FuzeileZchn"/>
    <w:uiPriority w:val="99"/>
    <w:unhideWhenUsed/>
    <w:rsid w:val="00BD7EB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D7EB7"/>
  </w:style>
  <w:style w:type="paragraph" w:styleId="Sprechblasentext">
    <w:name w:val="Balloon Text"/>
    <w:basedOn w:val="Standard"/>
    <w:link w:val="SprechblasentextZchn"/>
    <w:uiPriority w:val="99"/>
    <w:semiHidden/>
    <w:unhideWhenUsed/>
    <w:rsid w:val="00BD7EB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D7EB7"/>
    <w:rPr>
      <w:rFonts w:ascii="Tahoma" w:hAnsi="Tahoma" w:cs="Tahoma"/>
      <w:sz w:val="16"/>
      <w:szCs w:val="16"/>
    </w:rPr>
  </w:style>
  <w:style w:type="paragraph" w:styleId="Listenabsatz">
    <w:name w:val="List Paragraph"/>
    <w:basedOn w:val="Standard"/>
    <w:uiPriority w:val="34"/>
    <w:qFormat/>
    <w:rsid w:val="005765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321</Words>
  <Characters>2023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Stadt Frankfurt am Main</Company>
  <LinksUpToDate>false</LinksUpToDate>
  <CharactersWithSpaces>2340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Wirth, Julia</dc:creator>
  <cp:lastModifiedBy>Wirth, Julia</cp:lastModifiedBy>
  <cp:revision>4</cp:revision>
  <dcterms:created xsi:type="dcterms:W3CDTF">2019-09-11T09:54:00Z</dcterms:created>
  <dcterms:modified xsi:type="dcterms:W3CDTF">2019-10-17T13:38:00Z</dcterms:modified>
</cp:coreProperties>
</file>